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1.jpg" ContentType="image/jpeg"/>
  <Override PartName="/word/media/rId43.jpg" ContentType="image/jpeg"/>
  <Override PartName="/word/media/rId45.jpg" ContentType="image/jpeg"/>
  <Override PartName="/word/media/rId47.jpg" ContentType="image/jpeg"/>
  <Override PartName="/word/media/rId49.jpg" ContentType="image/jpeg"/>
  <Override PartName="/word/media/rId51.jpg" ContentType="image/jpeg"/>
  <Override PartName="/word/media/rId53.jpg" ContentType="image/jpeg"/>
  <Override PartName="/word/media/rId55.png" ContentType="image/png"/>
  <Override PartName="/word/media/rId57.png" ContentType="image/png"/>
  <Override PartName="/word/media/rId59.png" ContentType="image/png"/>
  <Override PartName="/word/media/rId25.jpg" ContentType="image/jpe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27.jpg" ContentType="image/jpeg"/>
  <Override PartName="/word/media/rId81.png" ContentType="image/png"/>
  <Override PartName="/word/media/rId83.png" ContentType="image/png"/>
  <Override PartName="/word/media/rId85.png" ContentType="image/png"/>
  <Override PartName="/word/media/rId87.png" ContentType="image/png"/>
  <Override PartName="/word/media/rId89.png" ContentType="image/png"/>
  <Override PartName="/word/media/rId91.png" ContentType="image/png"/>
  <Override PartName="/word/media/rId93.png" ContentType="image/png"/>
  <Override PartName="/word/media/rId95.png" ContentType="image/png"/>
  <Override PartName="/word/media/rId97.png" ContentType="image/png"/>
  <Override PartName="/word/media/rId99.png" ContentType="image/png"/>
  <Override PartName="/word/media/rId29.jpg" ContentType="image/jpeg"/>
  <Override PartName="/word/media/rId101.png" ContentType="image/png"/>
  <Override PartName="/word/media/rId103.png" ContentType="image/png"/>
  <Override PartName="/word/media/rId105.png" ContentType="image/png"/>
  <Override PartName="/word/media/rId31.jpg" ContentType="image/jpeg"/>
  <Override PartName="/word/media/rId33.jpg" ContentType="image/jpeg"/>
  <Override PartName="/word/media/rId35.jpg" ContentType="image/jpeg"/>
  <Override PartName="/word/media/rId37.jpg" ContentType="image/jpeg"/>
  <Override PartName="/word/media/rId39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8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Акопян</w:t>
      </w:r>
      <w:r>
        <w:t xml:space="preserve"> </w:t>
      </w:r>
      <w:r>
        <w:t xml:space="preserve">Изабелла</w:t>
      </w:r>
      <w:r>
        <w:t xml:space="preserve"> </w:t>
      </w:r>
      <w:r>
        <w:t xml:space="preserve">Арменовна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p>
      <w:pPr>
        <w:pStyle w:val="Heading1"/>
      </w:pPr>
      <w:bookmarkStart w:id="21" w:name="задание"/>
      <w:r>
        <w:t xml:space="preserve">Задание</w:t>
      </w:r>
      <w:bookmarkEnd w:id="21"/>
    </w:p>
    <w:p>
      <w:pPr>
        <w:pStyle w:val="Compact"/>
        <w:numPr>
          <w:numId w:val="1001"/>
          <w:ilvl w:val="0"/>
        </w:numPr>
      </w:pPr>
      <w:r>
        <w:t xml:space="preserve">Изучить информацию о mc и его встроенном редакторе.</w:t>
      </w:r>
    </w:p>
    <w:p>
      <w:pPr>
        <w:pStyle w:val="Compact"/>
        <w:numPr>
          <w:numId w:val="1001"/>
          <w:ilvl w:val="0"/>
        </w:numPr>
      </w:pPr>
      <w:r>
        <w:t xml:space="preserve">Запуск mc и изучение его структуры и меню.</w:t>
      </w:r>
    </w:p>
    <w:p>
      <w:pPr>
        <w:pStyle w:val="Compact"/>
        <w:numPr>
          <w:numId w:val="1001"/>
          <w:ilvl w:val="0"/>
        </w:numPr>
      </w:pPr>
      <w:r>
        <w:t xml:space="preserve">Выполнение основнымх команд панелей, подменю Файл, подменю Команда и подменю Настройки.</w:t>
      </w:r>
    </w:p>
    <w:p>
      <w:pPr>
        <w:pStyle w:val="Compact"/>
        <w:numPr>
          <w:numId w:val="1001"/>
          <w:ilvl w:val="0"/>
        </w:numPr>
      </w:pPr>
      <w:r>
        <w:t xml:space="preserve">Работа с файлом с помощью встроенного редактора mc.</w:t>
      </w:r>
    </w:p>
    <w:p>
      <w:pPr>
        <w:pStyle w:val="Compact"/>
        <w:numPr>
          <w:numId w:val="1001"/>
          <w:ilvl w:val="0"/>
        </w:numPr>
      </w:pPr>
      <w:r>
        <w:t xml:space="preserve">Включение/выключение подсветки синтаксиса, используя меню редактора.</w:t>
      </w:r>
    </w:p>
    <w:p>
      <w:pPr>
        <w:pStyle w:val="Heading1"/>
      </w:pPr>
      <w:bookmarkStart w:id="22" w:name="выполнение-лабораторной-работы"/>
      <w:r>
        <w:t xml:space="preserve">Выполнение лабораторной работы</w:t>
      </w:r>
      <w:bookmarkEnd w:id="22"/>
    </w:p>
    <w:p>
      <w:pPr>
        <w:pStyle w:val="FirstParagraph"/>
      </w:pPr>
      <w:r>
        <w:rPr>
          <w:b/>
        </w:rPr>
        <w:t xml:space="preserve">Задание по mc</w:t>
      </w:r>
    </w:p>
    <w:p>
      <w:pPr>
        <w:pStyle w:val="BodyText"/>
      </w:pPr>
      <w:r>
        <w:t xml:space="preserve">Изучила информацию о mc. Запустила из командной строки mc, изучила его структуру и меню.</w:t>
      </w:r>
    </w:p>
    <w:p>
      <w:pPr>
        <w:pStyle w:val="CaptionedFigure"/>
      </w:pPr>
      <w:bookmarkStart w:id="24" w:name="fig:001"/>
      <w:r>
        <w:drawing>
          <wp:inline>
            <wp:extent cx="3228016" cy="718018"/>
            <wp:effectExtent b="0" l="0" r="0" t="0"/>
            <wp:docPr descr="Команды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016" cy="718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Команды</w:t>
      </w:r>
    </w:p>
    <w:p>
      <w:pPr>
        <w:pStyle w:val="CaptionedFigure"/>
      </w:pPr>
      <w:bookmarkStart w:id="26" w:name="fig:001"/>
      <w:r>
        <w:drawing>
          <wp:inline>
            <wp:extent cx="5334000" cy="3001543"/>
            <wp:effectExtent b="0" l="0" r="0" t="0"/>
            <wp:docPr descr="man mc" title="" id="1" name="Picture"/>
            <a:graphic>
              <a:graphicData uri="http://schemas.openxmlformats.org/drawingml/2006/picture">
                <pic:pic>
                  <pic:nvPicPr>
                    <pic:cNvPr descr="image/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man mc</w:t>
      </w:r>
    </w:p>
    <w:p>
      <w:pPr>
        <w:pStyle w:val="CaptionedFigure"/>
      </w:pPr>
      <w:bookmarkStart w:id="28" w:name="fig:001"/>
      <w:r>
        <w:drawing>
          <wp:inline>
            <wp:extent cx="5334000" cy="3001543"/>
            <wp:effectExtent b="0" l="0" r="0" t="0"/>
            <wp:docPr descr="Левая панель" title="" id="1" name="Picture"/>
            <a:graphic>
              <a:graphicData uri="http://schemas.openxmlformats.org/drawingml/2006/picture">
                <pic:pic>
                  <pic:nvPicPr>
                    <pic:cNvPr descr="image/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Левая панель</w:t>
      </w:r>
    </w:p>
    <w:p>
      <w:pPr>
        <w:pStyle w:val="CaptionedFigure"/>
      </w:pPr>
      <w:bookmarkStart w:id="30" w:name="fig:001"/>
      <w:r>
        <w:drawing>
          <wp:inline>
            <wp:extent cx="5334000" cy="3001543"/>
            <wp:effectExtent b="0" l="0" r="0" t="0"/>
            <wp:docPr descr="Файл" title="" id="1" name="Picture"/>
            <a:graphic>
              <a:graphicData uri="http://schemas.openxmlformats.org/drawingml/2006/picture">
                <pic:pic>
                  <pic:nvPicPr>
                    <pic:cNvPr descr="image/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Файл</w:t>
      </w:r>
    </w:p>
    <w:p>
      <w:pPr>
        <w:pStyle w:val="CaptionedFigure"/>
      </w:pPr>
      <w:bookmarkStart w:id="32" w:name="fig:001"/>
      <w:r>
        <w:drawing>
          <wp:inline>
            <wp:extent cx="5334000" cy="3001543"/>
            <wp:effectExtent b="0" l="0" r="0" t="0"/>
            <wp:docPr descr="Команда" title="" id="1" name="Picture"/>
            <a:graphic>
              <a:graphicData uri="http://schemas.openxmlformats.org/drawingml/2006/picture">
                <pic:pic>
                  <pic:nvPicPr>
                    <pic:cNvPr descr="image/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Команда</w:t>
      </w:r>
    </w:p>
    <w:p>
      <w:pPr>
        <w:pStyle w:val="CaptionedFigure"/>
      </w:pPr>
      <w:bookmarkStart w:id="34" w:name="fig:001"/>
      <w:r>
        <w:drawing>
          <wp:inline>
            <wp:extent cx="5334000" cy="3001543"/>
            <wp:effectExtent b="0" l="0" r="0" t="0"/>
            <wp:docPr descr="Настройки" title="" id="1" name="Picture"/>
            <a:graphic>
              <a:graphicData uri="http://schemas.openxmlformats.org/drawingml/2006/picture">
                <pic:pic>
                  <pic:nvPicPr>
                    <pic:cNvPr descr="image/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Настройки</w:t>
      </w:r>
    </w:p>
    <w:p>
      <w:pPr>
        <w:pStyle w:val="CaptionedFigure"/>
      </w:pPr>
      <w:bookmarkStart w:id="36" w:name="fig:001"/>
      <w:r>
        <w:drawing>
          <wp:inline>
            <wp:extent cx="5334000" cy="3001543"/>
            <wp:effectExtent b="0" l="0" r="0" t="0"/>
            <wp:docPr descr="Правая панель" title="" id="1" name="Picture"/>
            <a:graphic>
              <a:graphicData uri="http://schemas.openxmlformats.org/drawingml/2006/picture">
                <pic:pic>
                  <pic:nvPicPr>
                    <pic:cNvPr descr="image/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Правая панель</w:t>
      </w:r>
    </w:p>
    <w:p>
      <w:pPr>
        <w:pStyle w:val="CaptionedFigure"/>
      </w:pPr>
      <w:bookmarkStart w:id="38" w:name="fig:001"/>
      <w:r>
        <w:drawing>
          <wp:inline>
            <wp:extent cx="5334000" cy="3001543"/>
            <wp:effectExtent b="0" l="0" r="0" t="0"/>
            <wp:docPr descr="Меню mc (F9)" title="" id="1" name="Picture"/>
            <a:graphic>
              <a:graphicData uri="http://schemas.openxmlformats.org/drawingml/2006/picture">
                <pic:pic>
                  <pic:nvPicPr>
                    <pic:cNvPr descr="image/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Меню mc (F9)</w:t>
      </w:r>
    </w:p>
    <w:p>
      <w:pPr>
        <w:pStyle w:val="CaptionedFigure"/>
      </w:pPr>
      <w:bookmarkStart w:id="40" w:name="fig:001"/>
      <w:r>
        <w:drawing>
          <wp:inline>
            <wp:extent cx="5334000" cy="3001543"/>
            <wp:effectExtent b="0" l="0" r="0" t="0"/>
            <wp:docPr descr="Удаление (F8)" title="" id="1" name="Picture"/>
            <a:graphic>
              <a:graphicData uri="http://schemas.openxmlformats.org/drawingml/2006/picture">
                <pic:pic>
                  <pic:nvPicPr>
                    <pic:cNvPr descr="image/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Удаление (F8)</w:t>
      </w:r>
    </w:p>
    <w:p>
      <w:pPr>
        <w:pStyle w:val="CaptionedFigure"/>
      </w:pPr>
      <w:bookmarkStart w:id="42" w:name="fig:001"/>
      <w:r>
        <w:drawing>
          <wp:inline>
            <wp:extent cx="5334000" cy="3001543"/>
            <wp:effectExtent b="0" l="0" r="0" t="0"/>
            <wp:docPr descr="Создание каталога (F7)" title="" id="1" name="Picture"/>
            <a:graphic>
              <a:graphicData uri="http://schemas.openxmlformats.org/drawingml/2006/picture">
                <pic:pic>
                  <pic:nvPicPr>
                    <pic:cNvPr descr="imag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Создание каталога (F7)</w:t>
      </w:r>
    </w:p>
    <w:p>
      <w:pPr>
        <w:pStyle w:val="CaptionedFigure"/>
      </w:pPr>
      <w:bookmarkStart w:id="44" w:name="fig:001"/>
      <w:r>
        <w:drawing>
          <wp:inline>
            <wp:extent cx="5334000" cy="3001543"/>
            <wp:effectExtent b="0" l="0" r="0" t="0"/>
            <wp:docPr descr="Перемещение файла (F6)" title="" id="1" name="Picture"/>
            <a:graphic>
              <a:graphicData uri="http://schemas.openxmlformats.org/drawingml/2006/picture">
                <pic:pic>
                  <pic:nvPicPr>
                    <pic:cNvPr descr="imag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Перемещение файла (F6)</w:t>
      </w:r>
    </w:p>
    <w:p>
      <w:pPr>
        <w:pStyle w:val="CaptionedFigure"/>
      </w:pPr>
      <w:bookmarkStart w:id="46" w:name="fig:001"/>
      <w:r>
        <w:drawing>
          <wp:inline>
            <wp:extent cx="5334000" cy="3001543"/>
            <wp:effectExtent b="0" l="0" r="0" t="0"/>
            <wp:docPr descr="Копирование файла (F5)" title="" id="1" name="Picture"/>
            <a:graphic>
              <a:graphicData uri="http://schemas.openxmlformats.org/drawingml/2006/picture">
                <pic:pic>
                  <pic:nvPicPr>
                    <pic:cNvPr descr="imag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Копирование файла (F5)</w:t>
      </w:r>
    </w:p>
    <w:p>
      <w:pPr>
        <w:pStyle w:val="CaptionedFigure"/>
      </w:pPr>
      <w:bookmarkStart w:id="48" w:name="fig:001"/>
      <w:r>
        <w:drawing>
          <wp:inline>
            <wp:extent cx="5334000" cy="3001543"/>
            <wp:effectExtent b="0" l="0" r="0" t="0"/>
            <wp:docPr descr="Изменение файла (F4)" title="" id="1" name="Picture"/>
            <a:graphic>
              <a:graphicData uri="http://schemas.openxmlformats.org/drawingml/2006/picture">
                <pic:pic>
                  <pic:nvPicPr>
                    <pic:cNvPr descr="imag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Изменение файла (F4)</w:t>
      </w:r>
    </w:p>
    <w:p>
      <w:pPr>
        <w:pStyle w:val="CaptionedFigure"/>
      </w:pPr>
      <w:bookmarkStart w:id="50" w:name="fig:001"/>
      <w:r>
        <w:drawing>
          <wp:inline>
            <wp:extent cx="5334000" cy="3001543"/>
            <wp:effectExtent b="0" l="0" r="0" t="0"/>
            <wp:docPr descr="Просмотр файла (F3)" title="" id="1" name="Picture"/>
            <a:graphic>
              <a:graphicData uri="http://schemas.openxmlformats.org/drawingml/2006/picture">
                <pic:pic>
                  <pic:nvPicPr>
                    <pic:cNvPr descr="image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Просмотр файла (F3)</w:t>
      </w:r>
    </w:p>
    <w:p>
      <w:pPr>
        <w:pStyle w:val="CaptionedFigure"/>
      </w:pPr>
      <w:bookmarkStart w:id="52" w:name="fig:001"/>
      <w:r>
        <w:drawing>
          <wp:inline>
            <wp:extent cx="5334000" cy="3001543"/>
            <wp:effectExtent b="0" l="0" r="0" t="0"/>
            <wp:docPr descr="Выбор пользовательского меню (F2)" title="" id="1" name="Picture"/>
            <a:graphic>
              <a:graphicData uri="http://schemas.openxmlformats.org/drawingml/2006/picture">
                <pic:pic>
                  <pic:nvPicPr>
                    <pic:cNvPr descr="image/1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Выбор пользовательского меню (F2)</w:t>
      </w:r>
    </w:p>
    <w:p>
      <w:pPr>
        <w:pStyle w:val="CaptionedFigure"/>
      </w:pPr>
      <w:bookmarkStart w:id="54" w:name="fig:001"/>
      <w:r>
        <w:drawing>
          <wp:inline>
            <wp:extent cx="5334000" cy="3001543"/>
            <wp:effectExtent b="0" l="0" r="0" t="0"/>
            <wp:docPr descr="Подсказка (F1)" title="" id="1" name="Picture"/>
            <a:graphic>
              <a:graphicData uri="http://schemas.openxmlformats.org/drawingml/2006/picture">
                <pic:pic>
                  <pic:nvPicPr>
                    <pic:cNvPr descr="imag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Подсказка (F1)</w:t>
      </w:r>
    </w:p>
    <w:p>
      <w:pPr>
        <w:pStyle w:val="BodyText"/>
      </w:pPr>
      <w:r>
        <w:rPr>
          <w:i/>
        </w:rPr>
        <w:t xml:space="preserve">Работа с правой панелью:</w:t>
      </w:r>
    </w:p>
    <w:p>
      <w:pPr>
        <w:pStyle w:val="CaptionedFigure"/>
      </w:pPr>
      <w:bookmarkStart w:id="56" w:name="fig:001"/>
      <w:r>
        <w:drawing>
          <wp:inline>
            <wp:extent cx="5334000" cy="2469850"/>
            <wp:effectExtent b="0" l="0" r="0" t="0"/>
            <wp:docPr descr="Быстрый просмотр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9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Быстрый просмотр</w:t>
      </w:r>
    </w:p>
    <w:p>
      <w:pPr>
        <w:pStyle w:val="CaptionedFigure"/>
      </w:pPr>
      <w:bookmarkStart w:id="58" w:name="fig:001"/>
      <w:r>
        <w:drawing>
          <wp:inline>
            <wp:extent cx="5334000" cy="2456447"/>
            <wp:effectExtent b="0" l="0" r="0" t="0"/>
            <wp:docPr descr="Дерево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Дерево</w:t>
      </w:r>
    </w:p>
    <w:p>
      <w:pPr>
        <w:pStyle w:val="CaptionedFigure"/>
      </w:pPr>
      <w:bookmarkStart w:id="60" w:name="fig:001"/>
      <w:r>
        <w:drawing>
          <wp:inline>
            <wp:extent cx="5334000" cy="2506271"/>
            <wp:effectExtent b="0" l="0" r="0" t="0"/>
            <wp:docPr descr="Информация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Информация</w:t>
      </w:r>
    </w:p>
    <w:p>
      <w:pPr>
        <w:pStyle w:val="BodyText"/>
      </w:pPr>
      <w:r>
        <w:rPr>
          <w:i/>
        </w:rPr>
        <w:t xml:space="preserve">Работа с подменю Файл:</w:t>
      </w:r>
    </w:p>
    <w:p>
      <w:pPr>
        <w:pStyle w:val="CaptionedFigure"/>
      </w:pPr>
      <w:bookmarkStart w:id="62" w:name="fig:001"/>
      <w:r>
        <w:drawing>
          <wp:inline>
            <wp:extent cx="2546818" cy="3356891"/>
            <wp:effectExtent b="0" l="0" r="0" t="0"/>
            <wp:docPr descr="Просмотр файла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818" cy="3356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Просмотр файла</w:t>
      </w:r>
    </w:p>
    <w:p>
      <w:pPr>
        <w:pStyle w:val="CaptionedFigure"/>
      </w:pPr>
      <w:bookmarkStart w:id="64" w:name="fig:001"/>
      <w:r>
        <w:drawing>
          <wp:inline>
            <wp:extent cx="2565229" cy="3369165"/>
            <wp:effectExtent b="0" l="0" r="0" t="0"/>
            <wp:docPr descr="Редактирование файла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229" cy="3369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Редактирование файла</w:t>
      </w:r>
    </w:p>
    <w:p>
      <w:pPr>
        <w:pStyle w:val="CaptionedFigure"/>
      </w:pPr>
      <w:bookmarkStart w:id="66" w:name="fig:001"/>
      <w:r>
        <w:drawing>
          <wp:inline>
            <wp:extent cx="2761610" cy="3620778"/>
            <wp:effectExtent b="0" l="0" r="0" t="0"/>
            <wp:docPr descr="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0" cy="36207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Создание каталога</w:t>
      </w:r>
    </w:p>
    <w:p>
      <w:pPr>
        <w:pStyle w:val="CaptionedFigure"/>
      </w:pPr>
      <w:bookmarkStart w:id="68" w:name="fig:001"/>
      <w:r>
        <w:drawing>
          <wp:inline>
            <wp:extent cx="2117234" cy="2737063"/>
            <wp:effectExtent b="0" l="0" r="0" t="0"/>
            <wp:docPr descr="Копирование файла в каталог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234" cy="2737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Копирование файла в каталог</w:t>
      </w:r>
    </w:p>
    <w:p>
      <w:pPr>
        <w:pStyle w:val="CaptionedFigure"/>
      </w:pPr>
      <w:bookmarkStart w:id="70" w:name="fig:001"/>
      <w:r>
        <w:drawing>
          <wp:inline>
            <wp:extent cx="2160193" cy="570732"/>
            <wp:effectExtent b="0" l="0" r="0" t="0"/>
            <wp:docPr descr="Скопированный файл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193" cy="570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Скопированный файл</w:t>
      </w:r>
    </w:p>
    <w:p>
      <w:pPr>
        <w:pStyle w:val="BodyText"/>
      </w:pPr>
      <w:r>
        <w:rPr>
          <w:i/>
        </w:rPr>
        <w:t xml:space="preserve">Работа с подменю Команда:</w:t>
      </w:r>
    </w:p>
    <w:p>
      <w:pPr>
        <w:pStyle w:val="CaptionedFigure"/>
      </w:pPr>
      <w:bookmarkStart w:id="72" w:name="fig:001"/>
      <w:r>
        <w:drawing>
          <wp:inline>
            <wp:extent cx="2123371" cy="2902759"/>
            <wp:effectExtent b="0" l="0" r="0" t="0"/>
            <wp:docPr descr="Поиск файла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3371" cy="29027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Поиск файла</w:t>
      </w:r>
    </w:p>
    <w:p>
      <w:pPr>
        <w:pStyle w:val="CaptionedFigure"/>
      </w:pPr>
      <w:bookmarkStart w:id="74" w:name="fig:001"/>
      <w:r>
        <w:drawing>
          <wp:inline>
            <wp:extent cx="3485766" cy="920536"/>
            <wp:effectExtent b="0" l="0" r="0" t="0"/>
            <wp:docPr descr="Содержимое найденного файла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766" cy="920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Содержимое найденного файла</w:t>
      </w:r>
    </w:p>
    <w:p>
      <w:pPr>
        <w:pStyle w:val="CaptionedFigure"/>
      </w:pPr>
      <w:bookmarkStart w:id="76" w:name="fig:001"/>
      <w:r>
        <w:drawing>
          <wp:inline>
            <wp:extent cx="2921170" cy="3718969"/>
            <wp:effectExtent b="0" l="0" r="0" t="0"/>
            <wp:docPr descr="Выбор и повторение предыдущих команд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170" cy="3718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Выбор и повторение предыдущих команд</w:t>
      </w:r>
    </w:p>
    <w:p>
      <w:pPr>
        <w:pStyle w:val="CaptionedFigure"/>
      </w:pPr>
      <w:bookmarkStart w:id="78" w:name="fig:001"/>
      <w:r>
        <w:drawing>
          <wp:inline>
            <wp:extent cx="2258383" cy="969632"/>
            <wp:effectExtent b="0" l="0" r="0" t="0"/>
            <wp:docPr descr="История команд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383" cy="9696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История команд</w:t>
      </w:r>
    </w:p>
    <w:p>
      <w:pPr>
        <w:pStyle w:val="CaptionedFigure"/>
      </w:pPr>
      <w:bookmarkStart w:id="80" w:name="fig:001"/>
      <w:r>
        <w:drawing>
          <wp:inline>
            <wp:extent cx="2135645" cy="2270657"/>
            <wp:effectExtent b="0" l="0" r="0" t="0"/>
            <wp:docPr descr="Анализ файла меню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645" cy="2270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Анализ файла меню</w:t>
      </w:r>
    </w:p>
    <w:p>
      <w:pPr>
        <w:pStyle w:val="CaptionedFigure"/>
      </w:pPr>
      <w:bookmarkStart w:id="82" w:name="fig:001"/>
      <w:r>
        <w:drawing>
          <wp:inline>
            <wp:extent cx="2104961" cy="2749336"/>
            <wp:effectExtent b="0" l="0" r="0" t="0"/>
            <wp:docPr descr="Содержимое файла меню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961" cy="2749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Содержимое файла меню</w:t>
      </w:r>
    </w:p>
    <w:p>
      <w:pPr>
        <w:pStyle w:val="CaptionedFigure"/>
      </w:pPr>
      <w:bookmarkStart w:id="84" w:name="fig:001"/>
      <w:r>
        <w:drawing>
          <wp:inline>
            <wp:extent cx="2405669" cy="1976085"/>
            <wp:effectExtent b="0" l="0" r="0" t="0"/>
            <wp:docPr descr="Анализ файла расширений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669" cy="1976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Анализ файла расширений</w:t>
      </w:r>
    </w:p>
    <w:p>
      <w:pPr>
        <w:pStyle w:val="CaptionedFigure"/>
      </w:pPr>
      <w:bookmarkStart w:id="86" w:name="fig:001"/>
      <w:r>
        <w:drawing>
          <wp:inline>
            <wp:extent cx="2522271" cy="3215742"/>
            <wp:effectExtent b="0" l="0" r="0" t="0"/>
            <wp:docPr descr="Содержимое файла расширений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71" cy="3215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Содержимое файла расширений</w:t>
      </w:r>
    </w:p>
    <w:p>
      <w:pPr>
        <w:pStyle w:val="BodyText"/>
      </w:pPr>
      <w:r>
        <w:rPr>
          <w:i/>
        </w:rPr>
        <w:t xml:space="preserve">Работа с подменю Настройки:</w:t>
      </w:r>
    </w:p>
    <w:p>
      <w:pPr>
        <w:pStyle w:val="CaptionedFigure"/>
      </w:pPr>
      <w:bookmarkStart w:id="88" w:name="fig:001"/>
      <w:r>
        <w:drawing>
          <wp:inline>
            <wp:extent cx="2086550" cy="2614324"/>
            <wp:effectExtent b="0" l="0" r="0" t="0"/>
            <wp:docPr descr="Внешний вид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550" cy="2614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Внешний вид</w:t>
      </w:r>
    </w:p>
    <w:p>
      <w:pPr>
        <w:pStyle w:val="CaptionedFigure"/>
      </w:pPr>
      <w:bookmarkStart w:id="90" w:name="fig:001"/>
      <w:r>
        <w:drawing>
          <wp:inline>
            <wp:extent cx="2129508" cy="2632735"/>
            <wp:effectExtent b="0" l="0" r="0" t="0"/>
            <wp:docPr descr="Оформление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508" cy="2632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Оформление</w:t>
      </w:r>
    </w:p>
    <w:p>
      <w:pPr>
        <w:pStyle w:val="CaptionedFigure"/>
      </w:pPr>
      <w:bookmarkStart w:id="92" w:name="fig:001"/>
      <w:r>
        <w:drawing>
          <wp:inline>
            <wp:extent cx="2129508" cy="2350437"/>
            <wp:effectExtent b="0" l="0" r="0" t="0"/>
            <wp:docPr descr="Настройки панели" title="" id="1" name="Picture"/>
            <a:graphic>
              <a:graphicData uri="http://schemas.openxmlformats.org/drawingml/2006/picture">
                <pic:pic>
                  <pic:nvPicPr>
                    <pic:cNvPr descr="image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508" cy="2350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Настройки панели</w:t>
      </w:r>
    </w:p>
    <w:p>
      <w:pPr>
        <w:pStyle w:val="BodyText"/>
      </w:pPr>
      <w:r>
        <w:rPr>
          <w:b/>
        </w:rPr>
        <w:t xml:space="preserve">Задание по встроенному редактору mc</w:t>
      </w:r>
    </w:p>
    <w:p>
      <w:pPr>
        <w:pStyle w:val="CaptionedFigure"/>
      </w:pPr>
      <w:bookmarkStart w:id="94" w:name="fig:001"/>
      <w:r>
        <w:drawing>
          <wp:inline>
            <wp:extent cx="1865621" cy="822346"/>
            <wp:effectExtent b="0" l="0" r="0" t="0"/>
            <wp:docPr descr="Команды" title="" id="1" name="Picture"/>
            <a:graphic>
              <a:graphicData uri="http://schemas.openxmlformats.org/drawingml/2006/picture">
                <pic:pic>
                  <pic:nvPicPr>
                    <pic:cNvPr descr="image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621" cy="822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Команды</w:t>
      </w:r>
    </w:p>
    <w:p>
      <w:pPr>
        <w:pStyle w:val="BodyText"/>
      </w:pPr>
      <w:r>
        <w:t xml:space="preserve">Открыла файл на F4. Вставила текст.</w:t>
      </w:r>
    </w:p>
    <w:p>
      <w:pPr>
        <w:pStyle w:val="CaptionedFigure"/>
      </w:pPr>
      <w:bookmarkStart w:id="96" w:name="fig:001"/>
      <w:r>
        <w:drawing>
          <wp:inline>
            <wp:extent cx="1877895" cy="1227382"/>
            <wp:effectExtent b="0" l="0" r="0" t="0"/>
            <wp:docPr descr="Изначальный текст" title="" id="1" name="Picture"/>
            <a:graphic>
              <a:graphicData uri="http://schemas.openxmlformats.org/drawingml/2006/picture">
                <pic:pic>
                  <pic:nvPicPr>
                    <pic:cNvPr descr="image/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895" cy="1227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Изначальный текст</w:t>
      </w:r>
    </w:p>
    <w:p>
      <w:pPr>
        <w:pStyle w:val="BodyText"/>
      </w:pPr>
      <w:r>
        <w:t xml:space="preserve">Удалила строку (ctrl +y)</w:t>
      </w:r>
    </w:p>
    <w:p>
      <w:pPr>
        <w:pStyle w:val="BodyText"/>
      </w:pPr>
      <w:r>
        <w:t xml:space="preserve">Выделила строку и скопировала ее на новую (F3-выделение, F5- копирование, shift+insert – вставка)</w:t>
      </w:r>
    </w:p>
    <w:p>
      <w:pPr>
        <w:pStyle w:val="BodyText"/>
      </w:pPr>
      <w:r>
        <w:t xml:space="preserve">Выделила строку и перенесла ее на новую (F6)</w:t>
      </w:r>
    </w:p>
    <w:p>
      <w:pPr>
        <w:pStyle w:val="BodyText"/>
      </w:pPr>
      <w:r>
        <w:t xml:space="preserve">Сохранила(F2)</w:t>
      </w:r>
    </w:p>
    <w:p>
      <w:pPr>
        <w:pStyle w:val="BodyText"/>
      </w:pPr>
      <w:r>
        <w:t xml:space="preserve">Отмена последнего действия (ctrl+u, существенно ничего не изменилось, так как последнее мое действие было- сдвиг курсора)</w:t>
      </w:r>
    </w:p>
    <w:p>
      <w:pPr>
        <w:pStyle w:val="BodyText"/>
      </w:pPr>
      <w:r>
        <w:t xml:space="preserve">Перешла в конец и написала рандомный текст (Ctrl+End)</w:t>
      </w:r>
    </w:p>
    <w:p>
      <w:pPr>
        <w:pStyle w:val="BodyText"/>
      </w:pPr>
      <w:r>
        <w:t xml:space="preserve">Перешла в начало и написала рандомный текст (Ctrl+Home)</w:t>
      </w:r>
    </w:p>
    <w:p>
      <w:pPr>
        <w:pStyle w:val="BodyText"/>
      </w:pPr>
      <w:r>
        <w:t xml:space="preserve">Сохранила и закрыла (F10)</w:t>
      </w:r>
    </w:p>
    <w:p>
      <w:pPr>
        <w:pStyle w:val="CaptionedFigure"/>
      </w:pPr>
      <w:bookmarkStart w:id="98" w:name="fig:001"/>
      <w:r>
        <w:drawing>
          <wp:inline>
            <wp:extent cx="3853981" cy="2092687"/>
            <wp:effectExtent b="0" l="0" r="0" t="0"/>
            <wp:docPr descr="Итоговый текст" title="" id="1" name="Picture"/>
            <a:graphic>
              <a:graphicData uri="http://schemas.openxmlformats.org/drawingml/2006/picture">
                <pic:pic>
                  <pic:nvPicPr>
                    <pic:cNvPr descr="image/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981" cy="2092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Итоговый текст</w:t>
      </w:r>
    </w:p>
    <w:p>
      <w:pPr>
        <w:pStyle w:val="BodyText"/>
      </w:pPr>
      <w:r>
        <w:t xml:space="preserve">Открыла файл С++.</w:t>
      </w:r>
    </w:p>
    <w:p>
      <w:pPr>
        <w:pStyle w:val="CaptionedFigure"/>
      </w:pPr>
      <w:bookmarkStart w:id="100" w:name="fig:001"/>
      <w:r>
        <w:drawing>
          <wp:inline>
            <wp:extent cx="2571366" cy="1472859"/>
            <wp:effectExtent b="0" l="0" r="0" t="0"/>
            <wp:docPr descr="Открытие файла (F4)" title="" id="1" name="Picture"/>
            <a:graphic>
              <a:graphicData uri="http://schemas.openxmlformats.org/drawingml/2006/picture">
                <pic:pic>
                  <pic:nvPicPr>
                    <pic:cNvPr descr="image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366" cy="1472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Открытие файла (F4)</w:t>
      </w:r>
    </w:p>
    <w:p>
      <w:pPr>
        <w:pStyle w:val="CaptionedFigure"/>
      </w:pPr>
      <w:bookmarkStart w:id="102" w:name="fig:001"/>
      <w:r>
        <w:drawing>
          <wp:inline>
            <wp:extent cx="2062002" cy="2092687"/>
            <wp:effectExtent b="0" l="0" r="0" t="0"/>
            <wp:docPr descr="Содержимое файла С++" title="" id="1" name="Picture"/>
            <a:graphic>
              <a:graphicData uri="http://schemas.openxmlformats.org/drawingml/2006/picture">
                <pic:pic>
                  <pic:nvPicPr>
                    <pic:cNvPr descr="image/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002" cy="2092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Содержимое файла С++</w:t>
      </w:r>
    </w:p>
    <w:p>
      <w:pPr>
        <w:pStyle w:val="BodyText"/>
      </w:pPr>
      <w:r>
        <w:t xml:space="preserve">Настройки &gt; общие</w:t>
      </w:r>
    </w:p>
    <w:p>
      <w:pPr>
        <w:pStyle w:val="BodyText"/>
      </w:pPr>
      <w:r>
        <w:t xml:space="preserve">Выключила подсветку синтаксиса.</w:t>
      </w:r>
    </w:p>
    <w:p>
      <w:pPr>
        <w:pStyle w:val="CaptionedFigure"/>
      </w:pPr>
      <w:bookmarkStart w:id="104" w:name="fig:001"/>
      <w:r>
        <w:drawing>
          <wp:inline>
            <wp:extent cx="2700241" cy="1601734"/>
            <wp:effectExtent b="0" l="0" r="0" t="0"/>
            <wp:docPr descr="Настройки редактора" title="" id="1" name="Picture"/>
            <a:graphic>
              <a:graphicData uri="http://schemas.openxmlformats.org/drawingml/2006/picture">
                <pic:pic>
                  <pic:nvPicPr>
                    <pic:cNvPr descr="image/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241" cy="16017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Настройки редактора</w:t>
      </w:r>
    </w:p>
    <w:p>
      <w:pPr>
        <w:pStyle w:val="CaptionedFigure"/>
      </w:pPr>
      <w:bookmarkStart w:id="106" w:name="fig:001"/>
      <w:r>
        <w:drawing>
          <wp:inline>
            <wp:extent cx="4510630" cy="1779704"/>
            <wp:effectExtent b="0" l="0" r="0" t="0"/>
            <wp:docPr descr="Сохранение и выход" title="" id="1" name="Picture"/>
            <a:graphic>
              <a:graphicData uri="http://schemas.openxmlformats.org/drawingml/2006/picture">
                <pic:pic>
                  <pic:nvPicPr>
                    <pic:cNvPr descr="image/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630" cy="1779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Сохранение и выход</w:t>
      </w:r>
    </w:p>
    <w:p>
      <w:pPr>
        <w:pStyle w:val="Heading1"/>
      </w:pPr>
      <w:bookmarkStart w:id="107" w:name="вывод"/>
      <w:r>
        <w:t xml:space="preserve">Вывод</w:t>
      </w:r>
      <w:bookmarkEnd w:id="107"/>
    </w:p>
    <w:p>
      <w:pPr>
        <w:pStyle w:val="FirstParagraph"/>
      </w:pPr>
      <w:r>
        <w:t xml:space="preserve">Я вполне освоила основные возможности командной оболочки Midnight Commander.</w:t>
      </w:r>
      <w:r>
        <w:t xml:space="preserve"> </w:t>
      </w:r>
      <w:r>
        <w:t xml:space="preserve">Приобрела навыки практической работы по просмотру каталогов и файлов; манипуляций с ними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1" Target="media/rId41.jpg" /><Relationship Type="http://schemas.openxmlformats.org/officeDocument/2006/relationships/image" Id="rId43" Target="media/rId43.jpg" /><Relationship Type="http://schemas.openxmlformats.org/officeDocument/2006/relationships/image" Id="rId45" Target="media/rId45.jpg" /><Relationship Type="http://schemas.openxmlformats.org/officeDocument/2006/relationships/image" Id="rId47" Target="media/rId47.jpg" /><Relationship Type="http://schemas.openxmlformats.org/officeDocument/2006/relationships/image" Id="rId49" Target="media/rId49.jpg" /><Relationship Type="http://schemas.openxmlformats.org/officeDocument/2006/relationships/image" Id="rId51" Target="media/rId51.jpg" /><Relationship Type="http://schemas.openxmlformats.org/officeDocument/2006/relationships/image" Id="rId53" Target="media/rId53.jp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25" Target="media/rId25.jp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27" Target="media/rId27.jp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89" Target="media/rId89.png" /><Relationship Type="http://schemas.openxmlformats.org/officeDocument/2006/relationships/image" Id="rId91" Target="media/rId91.png" /><Relationship Type="http://schemas.openxmlformats.org/officeDocument/2006/relationships/image" Id="rId93" Target="media/rId93.png" /><Relationship Type="http://schemas.openxmlformats.org/officeDocument/2006/relationships/image" Id="rId95" Target="media/rId95.png" /><Relationship Type="http://schemas.openxmlformats.org/officeDocument/2006/relationships/image" Id="rId97" Target="media/rId97.png" /><Relationship Type="http://schemas.openxmlformats.org/officeDocument/2006/relationships/image" Id="rId99" Target="media/rId99.png" /><Relationship Type="http://schemas.openxmlformats.org/officeDocument/2006/relationships/image" Id="rId29" Target="media/rId29.jpg" /><Relationship Type="http://schemas.openxmlformats.org/officeDocument/2006/relationships/image" Id="rId101" Target="media/rId101.png" /><Relationship Type="http://schemas.openxmlformats.org/officeDocument/2006/relationships/image" Id="rId103" Target="media/rId103.png" /><Relationship Type="http://schemas.openxmlformats.org/officeDocument/2006/relationships/image" Id="rId105" Target="media/rId105.png" /><Relationship Type="http://schemas.openxmlformats.org/officeDocument/2006/relationships/image" Id="rId31" Target="media/rId31.jpg" /><Relationship Type="http://schemas.openxmlformats.org/officeDocument/2006/relationships/image" Id="rId33" Target="media/rId33.jpg" /><Relationship Type="http://schemas.openxmlformats.org/officeDocument/2006/relationships/image" Id="rId35" Target="media/rId35.jpg" /><Relationship Type="http://schemas.openxmlformats.org/officeDocument/2006/relationships/image" Id="rId37" Target="media/rId37.jpg" /><Relationship Type="http://schemas.openxmlformats.org/officeDocument/2006/relationships/image" Id="rId39" Target="media/rId39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8</dc:title>
  <dc:creator>Акопян Изабелла Арменовна</dc:creator>
  <cp:keywords/>
  <dcterms:created xsi:type="dcterms:W3CDTF">2021-05-15T14:34:54Z</dcterms:created>
  <dcterms:modified xsi:type="dcterms:W3CDTF">2021-05-15T14:34:54Z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